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3DC" w:rsidRDefault="00F013DC" w:rsidP="00F013DC">
      <w:pPr>
        <w:pBdr>
          <w:top w:val="nil"/>
          <w:left w:val="nil"/>
          <w:bottom w:val="nil"/>
          <w:right w:val="nil"/>
          <w:between w:val="nil"/>
        </w:pBdr>
        <w:spacing w:before="79" w:line="271" w:lineRule="auto"/>
        <w:ind w:left="2550" w:right="2572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INDIAN INSTITUTE OF LEGAL STUDIES</w:t>
      </w:r>
    </w:p>
    <w:p w:rsidR="00F013DC" w:rsidRDefault="00F013DC" w:rsidP="00F013DC">
      <w:pPr>
        <w:pBdr>
          <w:top w:val="nil"/>
          <w:left w:val="nil"/>
          <w:bottom w:val="nil"/>
          <w:right w:val="nil"/>
          <w:between w:val="nil"/>
        </w:pBdr>
        <w:spacing w:before="79" w:line="271" w:lineRule="auto"/>
        <w:ind w:left="2550" w:right="2572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PRACTICAL PAPER</w:t>
      </w:r>
    </w:p>
    <w:p w:rsidR="00C30D7F" w:rsidRDefault="00F013DC" w:rsidP="00F013DC">
      <w:pPr>
        <w:pBdr>
          <w:top w:val="nil"/>
          <w:left w:val="nil"/>
          <w:bottom w:val="nil"/>
          <w:right w:val="nil"/>
          <w:between w:val="nil"/>
        </w:pBdr>
        <w:spacing w:before="79" w:line="271" w:lineRule="auto"/>
        <w:ind w:left="2550" w:right="2572"/>
        <w:jc w:val="center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en-US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7165975" cy="945197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65975" cy="945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b/>
          <w:color w:val="000000"/>
          <w:sz w:val="24"/>
          <w:szCs w:val="24"/>
        </w:rPr>
        <w:t xml:space="preserve">ALTERNATRIVE DISPUTE RESOLUTION </w:t>
      </w:r>
    </w:p>
    <w:p w:rsidR="00F013DC" w:rsidRPr="00F013DC" w:rsidRDefault="00F013DC" w:rsidP="00F013DC">
      <w:pPr>
        <w:pBdr>
          <w:top w:val="nil"/>
          <w:left w:val="nil"/>
          <w:bottom w:val="nil"/>
          <w:right w:val="nil"/>
          <w:between w:val="nil"/>
        </w:pBdr>
        <w:spacing w:before="79" w:line="271" w:lineRule="auto"/>
        <w:ind w:left="2550" w:right="2572"/>
        <w:jc w:val="center"/>
        <w:rPr>
          <w:b/>
          <w:color w:val="000000"/>
          <w:sz w:val="24"/>
          <w:szCs w:val="24"/>
        </w:rPr>
      </w:pPr>
      <w:r w:rsidRPr="00F013DC">
        <w:rPr>
          <w:b/>
          <w:color w:val="000000"/>
          <w:sz w:val="24"/>
          <w:szCs w:val="24"/>
        </w:rPr>
        <w:t>3 Years. LL.B., SEMESTER-IV</w:t>
      </w:r>
    </w:p>
    <w:p w:rsidR="00F013DC" w:rsidRDefault="00F013DC" w:rsidP="00F013DC">
      <w:pPr>
        <w:pBdr>
          <w:top w:val="nil"/>
          <w:left w:val="nil"/>
          <w:bottom w:val="nil"/>
          <w:right w:val="nil"/>
          <w:between w:val="nil"/>
        </w:pBdr>
        <w:spacing w:before="79" w:line="271" w:lineRule="auto"/>
        <w:ind w:left="2550" w:right="2572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-----------------------------------------------------------------------</w:t>
      </w:r>
      <w:bookmarkStart w:id="0" w:name="_GoBack"/>
      <w:bookmarkEnd w:id="0"/>
    </w:p>
    <w:p w:rsidR="00C30D7F" w:rsidRDefault="00F013DC" w:rsidP="00F013DC">
      <w:pPr>
        <w:pBdr>
          <w:top w:val="nil"/>
          <w:left w:val="nil"/>
          <w:bottom w:val="nil"/>
          <w:right w:val="nil"/>
          <w:between w:val="nil"/>
        </w:pBdr>
        <w:spacing w:before="1" w:line="549" w:lineRule="auto"/>
        <w:ind w:left="2954" w:right="2909" w:hanging="6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u w:val="single"/>
        </w:rPr>
        <w:t>CONTENTS OF THE ASSIGNMENT</w:t>
      </w:r>
    </w:p>
    <w:p w:rsidR="00C30D7F" w:rsidRDefault="00F013DC">
      <w:pPr>
        <w:spacing w:line="239" w:lineRule="auto"/>
        <w:ind w:left="220"/>
        <w:rPr>
          <w:b/>
        </w:rPr>
      </w:pPr>
      <w:r>
        <w:rPr>
          <w:b/>
        </w:rPr>
        <w:t>ACKNOWLEDGENT</w:t>
      </w:r>
    </w:p>
    <w:p w:rsidR="00C30D7F" w:rsidRDefault="00F013DC">
      <w:pPr>
        <w:spacing w:before="37" w:line="278" w:lineRule="auto"/>
        <w:ind w:left="220" w:right="7725"/>
        <w:rPr>
          <w:b/>
        </w:rPr>
      </w:pPr>
      <w:r>
        <w:rPr>
          <w:b/>
        </w:rPr>
        <w:t>TABLE OF CASES ABBREVIATIONS</w:t>
      </w:r>
    </w:p>
    <w:p w:rsidR="00C30D7F" w:rsidRDefault="00C30D7F">
      <w:pPr>
        <w:spacing w:before="1"/>
        <w:rPr>
          <w:b/>
          <w:sz w:val="25"/>
          <w:szCs w:val="25"/>
        </w:rPr>
      </w:pPr>
    </w:p>
    <w:tbl>
      <w:tblPr>
        <w:tblStyle w:val="a"/>
        <w:tblW w:w="9584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722"/>
        <w:gridCol w:w="6862"/>
      </w:tblGrid>
      <w:tr w:rsidR="00C30D7F">
        <w:trPr>
          <w:trHeight w:val="275"/>
        </w:trPr>
        <w:tc>
          <w:tcPr>
            <w:tcW w:w="2722" w:type="dxa"/>
          </w:tcPr>
          <w:p w:rsidR="00C30D7F" w:rsidRDefault="00F0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754" w:right="74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CHAPTER</w:t>
            </w:r>
          </w:p>
        </w:tc>
        <w:tc>
          <w:tcPr>
            <w:tcW w:w="6862" w:type="dxa"/>
          </w:tcPr>
          <w:p w:rsidR="00C30D7F" w:rsidRDefault="00F0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3052" w:right="302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TITLE</w:t>
            </w:r>
          </w:p>
        </w:tc>
      </w:tr>
      <w:tr w:rsidR="00C30D7F">
        <w:trPr>
          <w:trHeight w:val="271"/>
        </w:trPr>
        <w:tc>
          <w:tcPr>
            <w:tcW w:w="2722" w:type="dxa"/>
          </w:tcPr>
          <w:p w:rsidR="00C30D7F" w:rsidRDefault="00F0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</w:t>
            </w:r>
          </w:p>
        </w:tc>
        <w:tc>
          <w:tcPr>
            <w:tcW w:w="6862" w:type="dxa"/>
          </w:tcPr>
          <w:p w:rsidR="00C30D7F" w:rsidRDefault="00F0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INTRODUCTION</w:t>
            </w:r>
          </w:p>
        </w:tc>
      </w:tr>
      <w:tr w:rsidR="00C30D7F">
        <w:trPr>
          <w:trHeight w:val="556"/>
        </w:trPr>
        <w:tc>
          <w:tcPr>
            <w:tcW w:w="2722" w:type="dxa"/>
          </w:tcPr>
          <w:p w:rsidR="00C30D7F" w:rsidRDefault="00F0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54" w:right="7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II</w:t>
            </w:r>
          </w:p>
        </w:tc>
        <w:tc>
          <w:tcPr>
            <w:tcW w:w="6862" w:type="dxa"/>
          </w:tcPr>
          <w:p w:rsidR="00C30D7F" w:rsidRDefault="00F0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5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MEANING, OBJECTIVES, HISTORICAL BACKGROUND &amp; MERITS AND DEMERITS OF ADR MECHANISMS</w:t>
            </w:r>
          </w:p>
        </w:tc>
      </w:tr>
      <w:tr w:rsidR="00C30D7F">
        <w:trPr>
          <w:trHeight w:val="830"/>
        </w:trPr>
        <w:tc>
          <w:tcPr>
            <w:tcW w:w="2722" w:type="dxa"/>
          </w:tcPr>
          <w:p w:rsidR="00C30D7F" w:rsidRDefault="00F0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754" w:right="7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III</w:t>
            </w:r>
          </w:p>
        </w:tc>
        <w:tc>
          <w:tcPr>
            <w:tcW w:w="6862" w:type="dxa"/>
          </w:tcPr>
          <w:p w:rsidR="00C30D7F" w:rsidRDefault="00F013D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line="268" w:lineRule="auto"/>
              <w:ind w:hanging="365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ADR MECHANISMS IN INDIA</w:t>
            </w:r>
          </w:p>
          <w:p w:rsidR="00C30D7F" w:rsidRDefault="00F013D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ind w:right="1196" w:hanging="36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LEGAL AID (MEANING, SIGNFICANCE AND CONSTITUTIONAL PROVISIONS)</w:t>
            </w:r>
          </w:p>
        </w:tc>
      </w:tr>
      <w:tr w:rsidR="00C30D7F">
        <w:trPr>
          <w:trHeight w:val="268"/>
        </w:trPr>
        <w:tc>
          <w:tcPr>
            <w:tcW w:w="2722" w:type="dxa"/>
          </w:tcPr>
          <w:p w:rsidR="00C30D7F" w:rsidRDefault="00F0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8" w:lineRule="auto"/>
              <w:ind w:left="754" w:right="74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IV</w:t>
            </w:r>
          </w:p>
        </w:tc>
        <w:tc>
          <w:tcPr>
            <w:tcW w:w="6862" w:type="dxa"/>
          </w:tcPr>
          <w:p w:rsidR="00C30D7F" w:rsidRDefault="00F0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8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KINDS OF ADR MECHANISMS</w:t>
            </w:r>
          </w:p>
        </w:tc>
      </w:tr>
      <w:tr w:rsidR="00C30D7F">
        <w:trPr>
          <w:trHeight w:val="5532"/>
        </w:trPr>
        <w:tc>
          <w:tcPr>
            <w:tcW w:w="2722" w:type="dxa"/>
          </w:tcPr>
          <w:p w:rsidR="00C30D7F" w:rsidRDefault="00F0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</w:t>
            </w:r>
          </w:p>
        </w:tc>
        <w:tc>
          <w:tcPr>
            <w:tcW w:w="6862" w:type="dxa"/>
          </w:tcPr>
          <w:p w:rsidR="00C30D7F" w:rsidRDefault="00F013D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line="273" w:lineRule="auto"/>
              <w:ind w:hanging="365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ARBITRATION AND CONCILIATION ACT, 1996</w:t>
            </w:r>
          </w:p>
          <w:p w:rsidR="00C30D7F" w:rsidRDefault="00F013D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59"/>
                <w:tab w:val="left" w:pos="1560"/>
              </w:tabs>
              <w:spacing w:before="2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AIMS &amp; OBJECTIVES OF THE ACT</w:t>
            </w:r>
          </w:p>
          <w:p w:rsidR="00C30D7F" w:rsidRDefault="00F013D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59"/>
                <w:tab w:val="left" w:pos="1560"/>
              </w:tabs>
              <w:spacing w:before="7"/>
              <w:ind w:right="490" w:hanging="72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PROVISIONS RELATING TO ARBITRATION, ARBITRATION AGREEMENT, INTERNATIONAL COMMERCIAL ARBITRATION, ARBITRAL TRIBUNAL, PROCEEDING AND AWARD (OVERVIEW)</w:t>
            </w:r>
          </w:p>
          <w:p w:rsidR="00C30D7F" w:rsidRDefault="00F013D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59"/>
                <w:tab w:val="left" w:pos="1560"/>
              </w:tabs>
              <w:spacing w:before="8"/>
              <w:ind w:right="723" w:hanging="72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ARBITRABILITY OF A DISPUTE/SUBJECT MATTER</w:t>
            </w:r>
          </w:p>
          <w:p w:rsidR="00C30D7F" w:rsidRDefault="00F013D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59"/>
                <w:tab w:val="left" w:pos="1560"/>
              </w:tabs>
              <w:ind w:right="1668" w:hanging="723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TWO LEADING CASE LAWS OF INTERNATIONAL ARBITRATION</w:t>
            </w:r>
          </w:p>
          <w:p w:rsidR="00C30D7F" w:rsidRDefault="00F013D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59"/>
                <w:tab w:val="left" w:pos="1560"/>
              </w:tabs>
              <w:ind w:right="848" w:hanging="723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FIVE RECENT CASE LAWS DECIDED BY SUPREME COURT OF INDIA BETWEEN 2020-2023</w:t>
            </w:r>
          </w:p>
          <w:p w:rsidR="00C30D7F" w:rsidRDefault="00C30D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rPr>
                <w:b/>
                <w:color w:val="000000"/>
                <w:sz w:val="23"/>
                <w:szCs w:val="23"/>
              </w:rPr>
            </w:pPr>
          </w:p>
          <w:p w:rsidR="00C30D7F" w:rsidRDefault="00F013D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99"/>
                <w:tab w:val="left" w:pos="900"/>
              </w:tabs>
              <w:ind w:left="899" w:hanging="425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LEGAL SERVICE AUTHORITIES ACT, 1987</w:t>
            </w:r>
          </w:p>
          <w:p w:rsidR="00C30D7F" w:rsidRDefault="00F013D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99"/>
                <w:tab w:val="left" w:pos="1200"/>
              </w:tabs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OBJECTIVES OF THE ACT</w:t>
            </w:r>
          </w:p>
          <w:p w:rsidR="00C30D7F" w:rsidRDefault="00F013D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99"/>
                <w:tab w:val="left" w:pos="1200"/>
              </w:tabs>
              <w:spacing w:before="2"/>
              <w:ind w:right="649" w:hanging="72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VARIOUS AUTHORITIES CONSTITUTED AND THEIR POWERS (OVERVIEW)</w:t>
            </w:r>
          </w:p>
          <w:p w:rsidR="00C30D7F" w:rsidRDefault="00F013D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99"/>
                <w:tab w:val="left" w:pos="1200"/>
              </w:tabs>
              <w:ind w:right="504" w:hanging="72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LOK ADALAT (MEANING, SIGNIFICANCE AND PROVISIONS)</w:t>
            </w:r>
          </w:p>
        </w:tc>
      </w:tr>
      <w:tr w:rsidR="00C30D7F">
        <w:trPr>
          <w:trHeight w:val="273"/>
        </w:trPr>
        <w:tc>
          <w:tcPr>
            <w:tcW w:w="2722" w:type="dxa"/>
          </w:tcPr>
          <w:p w:rsidR="00C30D7F" w:rsidRDefault="00F0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754" w:right="7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VI</w:t>
            </w:r>
          </w:p>
        </w:tc>
        <w:tc>
          <w:tcPr>
            <w:tcW w:w="6862" w:type="dxa"/>
          </w:tcPr>
          <w:p w:rsidR="00C30D7F" w:rsidRDefault="00F0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CONCLUSION</w:t>
            </w:r>
          </w:p>
        </w:tc>
      </w:tr>
      <w:tr w:rsidR="00C30D7F">
        <w:trPr>
          <w:trHeight w:val="275"/>
        </w:trPr>
        <w:tc>
          <w:tcPr>
            <w:tcW w:w="2722" w:type="dxa"/>
          </w:tcPr>
          <w:p w:rsidR="00C30D7F" w:rsidRDefault="00C30D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862" w:type="dxa"/>
          </w:tcPr>
          <w:p w:rsidR="00C30D7F" w:rsidRDefault="00F0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BIBLIOGRAPHY</w:t>
            </w:r>
          </w:p>
        </w:tc>
      </w:tr>
    </w:tbl>
    <w:p w:rsidR="00C30D7F" w:rsidRDefault="00C30D7F"/>
    <w:p w:rsidR="001A2C10" w:rsidRDefault="001A2C10"/>
    <w:p w:rsidR="001A2C10" w:rsidRDefault="001A2C10"/>
    <w:p w:rsidR="001A2C10" w:rsidRDefault="001A2C10"/>
    <w:p w:rsidR="001A2C10" w:rsidRDefault="001A2C10" w:rsidP="001A2C10">
      <w:pPr>
        <w:pStyle w:val="normal0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SUBJECT: LEGAL AID IN SURROUNDING VILLAGES</w:t>
      </w:r>
    </w:p>
    <w:p w:rsidR="001A2C10" w:rsidRDefault="001A2C10" w:rsidP="001A2C10">
      <w:pPr>
        <w:pStyle w:val="normal0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 A (THEORITICAL ASPECT)</w:t>
      </w:r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CHAPTER I</w:t>
      </w:r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Introduction</w:t>
      </w:r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CHAPTER II</w:t>
      </w:r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Meaning, Objective and Significance of Legal Aid</w:t>
      </w:r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CHPATER III</w:t>
      </w:r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Provisions relating to Legal Aid under the Constitution of India</w:t>
      </w:r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CHAPTER IV</w:t>
      </w:r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The Legal Services Authorities Act, 1987</w:t>
      </w:r>
    </w:p>
    <w:p w:rsidR="001A2C10" w:rsidRDefault="001A2C10" w:rsidP="001A2C10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Historical Background</w:t>
      </w:r>
    </w:p>
    <w:p w:rsidR="001A2C10" w:rsidRDefault="001A2C10" w:rsidP="001A2C10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Aims and Objectives</w:t>
      </w:r>
    </w:p>
    <w:p w:rsidR="001A2C10" w:rsidRDefault="001A2C10" w:rsidP="001A2C10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Significance</w:t>
      </w:r>
    </w:p>
    <w:p w:rsidR="001A2C10" w:rsidRDefault="001A2C10" w:rsidP="001A2C10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Composition, powers, and functions of the Act</w:t>
      </w:r>
    </w:p>
    <w:p w:rsidR="001A2C10" w:rsidRDefault="001A2C10" w:rsidP="001A2C10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Persons eligible for Free Legal Aid</w:t>
      </w:r>
    </w:p>
    <w:p w:rsidR="001A2C10" w:rsidRDefault="001A2C10" w:rsidP="001A2C10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Adalat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Permanent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Adalat</w:t>
      </w:r>
      <w:proofErr w:type="spellEnd"/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CHAPTER IV</w:t>
      </w:r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Client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Counselling</w:t>
      </w:r>
      <w:proofErr w:type="spellEnd"/>
    </w:p>
    <w:p w:rsidR="001A2C10" w:rsidRDefault="001A2C10" w:rsidP="001A2C10">
      <w:pPr>
        <w:pStyle w:val="normal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Meaning Objective</w:t>
      </w:r>
    </w:p>
    <w:p w:rsidR="001A2C10" w:rsidRDefault="001A2C10" w:rsidP="001A2C10">
      <w:pPr>
        <w:pStyle w:val="normal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Significance and need of Client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Counselling</w:t>
      </w:r>
      <w:proofErr w:type="spellEnd"/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Chapter V</w:t>
      </w:r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PART B (PRACTICAL ASPECT)</w:t>
      </w:r>
    </w:p>
    <w:p w:rsidR="001A2C10" w:rsidRDefault="001A2C10" w:rsidP="001A2C10">
      <w:pPr>
        <w:pStyle w:val="normal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Landmark Judicial Pronouncements of Supreme Court on Legal Aid. (Any Five)</w:t>
      </w:r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Chapter VI</w:t>
      </w:r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Conclusion</w:t>
      </w:r>
    </w:p>
    <w:p w:rsidR="001A2C10" w:rsidRDefault="001A2C10" w:rsidP="001A2C10">
      <w:pPr>
        <w:pStyle w:val="normal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Bibliography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251"/>
        <w:gridCol w:w="4765"/>
      </w:tblGrid>
      <w:tr w:rsidR="001A2C10" w:rsidTr="0052628A">
        <w:trPr>
          <w:cantSplit/>
          <w:tblHeader/>
        </w:trPr>
        <w:tc>
          <w:tcPr>
            <w:tcW w:w="4251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NAMES</w:t>
            </w:r>
          </w:p>
        </w:tc>
        <w:tc>
          <w:tcPr>
            <w:tcW w:w="4765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CASE LAWS</w:t>
            </w:r>
          </w:p>
        </w:tc>
      </w:tr>
      <w:tr w:rsidR="001A2C10" w:rsidTr="0052628A">
        <w:trPr>
          <w:cantSplit/>
          <w:tblHeader/>
        </w:trPr>
        <w:tc>
          <w:tcPr>
            <w:tcW w:w="4251" w:type="dxa"/>
          </w:tcPr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SUPRADHA CHETTRI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67"/>
                <w:tab w:val="center" w:pos="2024"/>
              </w:tabs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MANISHA MINJ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SUSHANT MOTHAY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ANJALI GUPTA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SUDHIKCHYA CHETTRI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65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1.Centre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Legal Research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State of Kerala on 2 May, 1986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2.M.P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State Legal Service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Prateek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Jain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10 September, 2014, CIVIL APPEAL NO.  8614 OF 2014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Indian Council of Legal Aid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Bar Council of India &amp;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17 January, 1995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K.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Swaminathan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Visalakshi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14 November, 2019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Mumtaz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State (Govt. Of NCT Of Delhi) on 22 May, 2013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2C10" w:rsidTr="0052628A">
        <w:trPr>
          <w:cantSplit/>
          <w:tblHeader/>
        </w:trPr>
        <w:tc>
          <w:tcPr>
            <w:tcW w:w="4251" w:type="dxa"/>
          </w:tcPr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MD MUBARAK ALI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SUDHIR DAS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0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SRIJA BHOWMIK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PANKAJ ROY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0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SAYANTONY LAHIRI</w:t>
            </w:r>
          </w:p>
        </w:tc>
        <w:tc>
          <w:tcPr>
            <w:tcW w:w="4765" w:type="dxa"/>
          </w:tcPr>
          <w:p w:rsidR="001A2C10" w:rsidRDefault="001A2C10" w:rsidP="001A2C10">
            <w:pPr>
              <w:pStyle w:val="normal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Hussainara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Khatoon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(I) v. State of Bihar (AIR 1979 SC 1369)</w:t>
            </w:r>
          </w:p>
          <w:p w:rsidR="001A2C10" w:rsidRDefault="001A2C10" w:rsidP="001A2C10">
            <w:pPr>
              <w:pStyle w:val="normal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Khatri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vs. State of Bihar (The Bhagalpur Blinding case) Citation: 1981 SCR (2) 408, 1981 SCC (1) 627</w:t>
            </w:r>
          </w:p>
          <w:p w:rsidR="001A2C10" w:rsidRDefault="001A2C10" w:rsidP="001A2C10">
            <w:pPr>
              <w:pStyle w:val="normal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Suk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Das v. Union Territory of Arunachal Pradesh,</w:t>
            </w: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highlight w:val="white"/>
              </w:rPr>
              <w:t> 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(1986) 2 SCC 401</w:t>
            </w:r>
          </w:p>
          <w:p w:rsidR="001A2C10" w:rsidRDefault="001A2C10" w:rsidP="001A2C10">
            <w:pPr>
              <w:pStyle w:val="normal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M.H.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Hoskta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v. State of Maharashtra 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highlight w:val="white"/>
              </w:rPr>
              <w:t>AIR 1978 SCC 1548, (1978) 3 SCC 544.</w:t>
            </w:r>
          </w:p>
          <w:p w:rsidR="001A2C10" w:rsidRDefault="001A2C10" w:rsidP="001A2C10">
            <w:pPr>
              <w:pStyle w:val="normal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D K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Basu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vs. State of West Bengal AIR 1997</w:t>
            </w:r>
          </w:p>
        </w:tc>
      </w:tr>
      <w:tr w:rsidR="001A2C10" w:rsidTr="0052628A">
        <w:trPr>
          <w:cantSplit/>
          <w:tblHeader/>
        </w:trPr>
        <w:tc>
          <w:tcPr>
            <w:tcW w:w="4251" w:type="dxa"/>
          </w:tcPr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SAYAN BANERJEE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MADHUMITA ROY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LAWRENCE RAI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VISHAKA JINDAL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AYAN DAS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" w:line="242" w:lineRule="auto"/>
              <w:ind w:left="10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65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1.The Deputy Commissioner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Kushal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Enterprises on 3 August, 2020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K.N.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Govindan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Kutty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C.D.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28 November, 2011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Punjab National Bank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Laxmi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Ors. on 27 January, 2000:  AIR 2000 MP 301, 2000 (2) MPHT 25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V. 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Rangadurai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Gopalan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Ors on 4 October, 1978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Padmaja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Adalat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Bench at Nellore on 18 September, 2019</w:t>
            </w:r>
          </w:p>
        </w:tc>
      </w:tr>
      <w:tr w:rsidR="001A2C10" w:rsidTr="0052628A">
        <w:trPr>
          <w:cantSplit/>
          <w:tblHeader/>
        </w:trPr>
        <w:tc>
          <w:tcPr>
            <w:tcW w:w="4251" w:type="dxa"/>
          </w:tcPr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ANUP MONDAL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PRIYANKA ROY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SWASTIKA ROY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NIKITA SIGCHI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SUBHADEEP SONAR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65" w:type="dxa"/>
          </w:tcPr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1.Rudal</w:t>
            </w:r>
            <w:proofErr w:type="gram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Shah vs. State of Bihar &amp;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.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2.Nilabati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Behara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vs. State of Assam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Sheela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Barse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State of Maharashtra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4.M/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Afcon’s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Infrastructure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Cherian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Varkey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Construction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5.M.H.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Hoskot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 State of Maharashtra, Special Leave Petition (Criminal) No. 408 of (1978)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2C10" w:rsidTr="0052628A">
        <w:trPr>
          <w:cantSplit/>
          <w:tblHeader/>
        </w:trPr>
        <w:tc>
          <w:tcPr>
            <w:tcW w:w="4251" w:type="dxa"/>
          </w:tcPr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AJOY MONDAL</w:t>
            </w:r>
          </w:p>
          <w:p w:rsidR="001A2C10" w:rsidRDefault="001A2C10" w:rsidP="0052628A">
            <w:pPr>
              <w:pStyle w:val="normal0"/>
              <w:tabs>
                <w:tab w:val="left" w:pos="1117"/>
              </w:tabs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ROHIT DEY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PARNILA SAHA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SONIA SARKAR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SONIYA SARKAR</w:t>
            </w:r>
          </w:p>
          <w:p w:rsidR="001A2C10" w:rsidRDefault="001A2C10" w:rsidP="0052628A">
            <w:pPr>
              <w:pStyle w:val="normal0"/>
              <w:tabs>
                <w:tab w:val="left" w:pos="1117"/>
              </w:tabs>
              <w:ind w:firstLine="72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5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Bar Council of India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3 August, 2012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2.Gobardhan Singh and Another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State of U.P. on 25 September, 2013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S.C. Legal Aid Committee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7 October, 1994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Supreme Court Legal Aid Committee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and Ors. on 7 October, 1994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Angle Infrastructure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Pvt.Ltd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Ashok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Manchanda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&amp; Ors. ` on 9 March, 2016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2C10" w:rsidTr="0052628A">
        <w:trPr>
          <w:cantSplit/>
          <w:tblHeader/>
        </w:trPr>
        <w:tc>
          <w:tcPr>
            <w:tcW w:w="4251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MOUMITA ROY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RAJNI KUMARI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ANJALI  JAISWAL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SANGHAMITRA GHOSH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NANDITA SARKAR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5" w:type="dxa"/>
          </w:tcPr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1.State of Assam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Rabindra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24 July, 1981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Commissioner of Police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Mehar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Singh on 2 July, 2013, CIVIL APPEAL NO.  4842 OF 2013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Ranjan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Dwivedi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26 April, 1983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Nurul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State of West Bengal &amp; Ors. on 18 May, 2000: 3 CALLT 355 HC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Ranjan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Dwivedi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26 April, 1983</w:t>
            </w:r>
          </w:p>
        </w:tc>
      </w:tr>
    </w:tbl>
    <w:p w:rsidR="001A2C10" w:rsidRDefault="001A2C10" w:rsidP="001A2C10">
      <w:pPr>
        <w:pStyle w:val="normal0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2C10" w:rsidRDefault="001A2C10" w:rsidP="001A2C10">
      <w:pPr>
        <w:pStyle w:val="normal0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2C10" w:rsidRDefault="001A2C10" w:rsidP="001A2C10">
      <w:pPr>
        <w:pStyle w:val="normal0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W w:w="9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885"/>
        <w:gridCol w:w="623"/>
        <w:gridCol w:w="4508"/>
        <w:gridCol w:w="113"/>
      </w:tblGrid>
      <w:tr w:rsidR="001A2C10" w:rsidTr="0052628A">
        <w:trPr>
          <w:cantSplit/>
          <w:tblHeader/>
        </w:trPr>
        <w:tc>
          <w:tcPr>
            <w:tcW w:w="3885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NAMES</w:t>
            </w:r>
          </w:p>
        </w:tc>
        <w:tc>
          <w:tcPr>
            <w:tcW w:w="5244" w:type="dxa"/>
            <w:gridSpan w:val="3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CASE LAWS</w:t>
            </w:r>
          </w:p>
        </w:tc>
      </w:tr>
      <w:tr w:rsidR="001A2C10" w:rsidTr="0052628A">
        <w:trPr>
          <w:cantSplit/>
          <w:tblHeader/>
        </w:trPr>
        <w:tc>
          <w:tcPr>
            <w:tcW w:w="3885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ANINDITA DEY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MILI AKHTER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SHAMIK DUTTA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PRIYANKA NIRMAL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MARINA PALIT</w:t>
            </w:r>
          </w:p>
        </w:tc>
        <w:tc>
          <w:tcPr>
            <w:tcW w:w="5244" w:type="dxa"/>
            <w:gridSpan w:val="3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Centre for Legal Research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State of Kerala on 2 May, 1986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M.P. State Legal Service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Prateek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Jain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10 September, 2014, CIVIL APPEAL NO.  8614 OF 2014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Indian Council of Legal Aid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Bar Council of India &amp;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17 January, 1995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K.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Swaminathan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Visalakshi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14 November, 2019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Mumtaz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State (Govt. Of NCT Of Delhi) on 22 May, 2013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2C10" w:rsidTr="0052628A">
        <w:trPr>
          <w:cantSplit/>
          <w:tblHeader/>
        </w:trPr>
        <w:tc>
          <w:tcPr>
            <w:tcW w:w="3885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PRIYANKA DAS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PRITAM ROY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BIPTI ADHIKARI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AKASH SARKAR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NIPA PAUL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A2C10" w:rsidRDefault="001A2C10" w:rsidP="0052628A">
            <w:pPr>
              <w:pStyle w:val="normal0"/>
              <w:tabs>
                <w:tab w:val="left" w:pos="115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3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1.The Deputy Commissioner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Kushal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Enterprises on 3 August, 2020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K.N.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Govindan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Kutty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C.D.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28 November, 2011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Punjab National Bank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Laxmi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Ors. on 27 January, 2000:  AIR 2000 MP 301, 2000 (2) MPHT 25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V. 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Rangadurai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Gopalan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Ors on 4 October, 1978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Padmaja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Adalat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Bench at Nellore on 18 September, 2019</w:t>
            </w:r>
          </w:p>
        </w:tc>
      </w:tr>
      <w:tr w:rsidR="001A2C10" w:rsidTr="0052628A">
        <w:trPr>
          <w:cantSplit/>
          <w:tblHeader/>
        </w:trPr>
        <w:tc>
          <w:tcPr>
            <w:tcW w:w="3885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VISHAL KUMAR GUPTA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DIBYENDU BHATTACHARJEE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MD NABUL HUSSAIN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RENUKA SINGH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NILOY CHANDRA ROY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tabs>
                <w:tab w:val="left" w:pos="31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3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Bar Council of India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3 August, 2012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2.Gobardhan Singh and Another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State of U.P. on 25 September, 2013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S.C. Legal Aid Committee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7 October, 1994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Supreme Court Legal Aid Committee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and Ors. on 7 October, 1994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Angle Infrastructure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Pvt.Ltd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Ashok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Manchanda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&amp; Ors. ` on 9 March, 2016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2C10" w:rsidTr="0052628A">
        <w:trPr>
          <w:cantSplit/>
          <w:tblHeader/>
        </w:trPr>
        <w:tc>
          <w:tcPr>
            <w:tcW w:w="3885" w:type="dxa"/>
          </w:tcPr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RAHUL GHOSH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AVAY PRASAD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PRITI GOYAL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KAJAL GUPTA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SARASWATI KUMARI JHA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0" w:lineRule="auto"/>
              <w:ind w:left="639" w:right="391" w:hanging="2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3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1.State of Assam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Rabindra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24 July, 1981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Commissioner of Police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Mehar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Singh on 2 July, 2013, CIVIL APPEAL NO.  4842 OF 2013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Ranjan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Dwivedi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26 April, 1983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Nurul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State of West Bengal &amp; Ors. on 18 May, 2000: 3 CALLT 355 HC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Ranjan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Dwivedi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26 April, 1983</w:t>
            </w:r>
          </w:p>
        </w:tc>
      </w:tr>
      <w:tr w:rsidR="001A2C10" w:rsidTr="0052628A">
        <w:trPr>
          <w:cantSplit/>
          <w:tblHeader/>
        </w:trPr>
        <w:tc>
          <w:tcPr>
            <w:tcW w:w="3885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ABHISHEK MISHRA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HEENA CHOUDHARY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VIVEK UPADHYAYA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ANNIE PAUL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SAHELEE BOSE</w:t>
            </w:r>
          </w:p>
        </w:tc>
        <w:tc>
          <w:tcPr>
            <w:tcW w:w="5244" w:type="dxa"/>
            <w:gridSpan w:val="3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Rudal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Shah vs. State of Bihar &amp;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.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2.Nilabati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Behara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vs. State of Assam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Sheela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Barse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State of Maharashtra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4.M/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Afcon’s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Infrastructure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Cherian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Varkey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Construction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5.M.H.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Hoskot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 State of Maharashtra, Special Leave Petition (Criminal) No. 408 of (1978)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2C10" w:rsidTr="0052628A">
        <w:trPr>
          <w:cantSplit/>
          <w:tblHeader/>
        </w:trPr>
        <w:tc>
          <w:tcPr>
            <w:tcW w:w="3885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SWARNAYU GOPE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SUPRODIP MAZUMDER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SPANDAN BAISHNAB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PUJA SARKAR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MOUSHUMI ROY</w:t>
            </w:r>
          </w:p>
        </w:tc>
        <w:tc>
          <w:tcPr>
            <w:tcW w:w="5244" w:type="dxa"/>
            <w:gridSpan w:val="3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1.State of Assam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Rabindra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24 July, 1981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Commissioner of Police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Mehar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Singh on 2 July, 2013, CIVIL APPEAL NO.  4842 OF 2013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Ranjan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Dwivedi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26 April, 1983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Nurul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State of West Bengal &amp; Ors. on 18 May, 2000: 3 CALLT 355 HC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Ranjan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Dwivedi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26 April, 1983</w:t>
            </w:r>
          </w:p>
        </w:tc>
      </w:tr>
      <w:tr w:rsidR="001A2C10" w:rsidTr="0052628A">
        <w:trPr>
          <w:gridAfter w:val="1"/>
          <w:wAfter w:w="113" w:type="dxa"/>
          <w:cantSplit/>
          <w:tblHeader/>
        </w:trPr>
        <w:tc>
          <w:tcPr>
            <w:tcW w:w="4508" w:type="dxa"/>
            <w:gridSpan w:val="2"/>
          </w:tcPr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KOYANA PAUL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RAHUL ROY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MAMATA SARKAR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CHINKEY AGARWAL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SUSHAMA SARKAR</w:t>
            </w:r>
          </w:p>
        </w:tc>
        <w:tc>
          <w:tcPr>
            <w:tcW w:w="4508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Centre for Legal Research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State of Kerala on 2 May, 1986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M.P. State Legal Service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Prateek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Jain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10 September, 2014, CIVIL APPEAL NO.  8614 OF 2014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Indian Council of Legal Aid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Bar Council of India &amp;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17 January, 1995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K.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Swaminathan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Visalakshi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14 November, 2019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Mumtaz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State (Govt. Of NCT Of Delhi) on 22 May, 2013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2C10" w:rsidTr="0052628A">
        <w:trPr>
          <w:gridAfter w:val="1"/>
          <w:wAfter w:w="113" w:type="dxa"/>
          <w:cantSplit/>
          <w:tblHeader/>
        </w:trPr>
        <w:tc>
          <w:tcPr>
            <w:tcW w:w="4508" w:type="dxa"/>
            <w:gridSpan w:val="2"/>
          </w:tcPr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SHAMRAGGY DEWAN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ABHIJIT KUMAR SINGH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SAGAR BHAGAT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DIPAK KUMAR AGARWAL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JONI SABJI</w:t>
            </w:r>
          </w:p>
        </w:tc>
        <w:tc>
          <w:tcPr>
            <w:tcW w:w="4508" w:type="dxa"/>
          </w:tcPr>
          <w:p w:rsidR="001A2C10" w:rsidRDefault="001A2C10" w:rsidP="001A2C10">
            <w:pPr>
              <w:pStyle w:val="normal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highlight w:val="white"/>
              </w:rPr>
              <w:t>Hussainara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highlight w:val="white"/>
              </w:rPr>
              <w:t>Khatoon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highlight w:val="white"/>
              </w:rPr>
              <w:t xml:space="preserve"> (I) v. State of Bihar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 (AIR 1979 SC 1369)</w:t>
            </w:r>
          </w:p>
          <w:p w:rsidR="001A2C10" w:rsidRDefault="001A2C10" w:rsidP="001A2C10">
            <w:pPr>
              <w:pStyle w:val="normal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Khatri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vs. State of Bihar (The Bhagalpur Blinding case) Citation:</w:t>
            </w: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highlight w:val="white"/>
              </w:rPr>
              <w:t> 1981 SCR (2) 408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, 1981 SCC (1) 627</w:t>
            </w:r>
          </w:p>
          <w:p w:rsidR="001A2C10" w:rsidRDefault="001A2C10" w:rsidP="001A2C10">
            <w:pPr>
              <w:pStyle w:val="normal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Suk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Das v. Union Territory of Arunachal Pradesh,</w:t>
            </w: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highlight w:val="white"/>
              </w:rPr>
              <w:t> (1986) 2 SCC 401</w:t>
            </w:r>
          </w:p>
          <w:p w:rsidR="001A2C10" w:rsidRDefault="001A2C10" w:rsidP="001A2C10">
            <w:pPr>
              <w:pStyle w:val="normal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M.H.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Hoskta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v. State of Maharashtra 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highlight w:val="white"/>
              </w:rPr>
              <w:t>AIR 1978 SCC 1548, (1978) 3 SCC 544.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D K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Basu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vs. State of West Bengal AIR 1997</w:t>
            </w:r>
          </w:p>
        </w:tc>
      </w:tr>
      <w:tr w:rsidR="001A2C10" w:rsidTr="0052628A">
        <w:trPr>
          <w:gridAfter w:val="1"/>
          <w:wAfter w:w="113" w:type="dxa"/>
          <w:cantSplit/>
          <w:tblHeader/>
        </w:trPr>
        <w:tc>
          <w:tcPr>
            <w:tcW w:w="4508" w:type="dxa"/>
            <w:gridSpan w:val="2"/>
          </w:tcPr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PRAKIRTI SINHA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SHREYA PANJA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SUBHAM CHOWDHURY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TENZING ONGMU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SAYANTANI GHOSH</w:t>
            </w:r>
          </w:p>
        </w:tc>
        <w:tc>
          <w:tcPr>
            <w:tcW w:w="4508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1.The Deputy Commissioner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Kushal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Enterprises on 3 August, 2020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K.N.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Govindan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Kutty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C.D.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28 November, 2011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Punjab National Bank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Laxmi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Ors. on 27 January, 2000:  AIR 2000 MP 301, 2000 (2) MPHT 25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V. 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Rangadurai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Gopalan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Ors on 4 October, 1978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Padmaja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Adalat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Bench at Nellore on 18 September, 2019</w:t>
            </w:r>
          </w:p>
        </w:tc>
      </w:tr>
      <w:tr w:rsidR="001A2C10" w:rsidTr="0052628A">
        <w:trPr>
          <w:gridAfter w:val="1"/>
          <w:wAfter w:w="113" w:type="dxa"/>
          <w:cantSplit/>
          <w:tblHeader/>
        </w:trPr>
        <w:tc>
          <w:tcPr>
            <w:tcW w:w="4508" w:type="dxa"/>
            <w:gridSpan w:val="2"/>
          </w:tcPr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SAGARNIL DAS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SUKANTA CHATTERJEE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SUJAY BARMAN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SUMIT DAS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YASMIN ARA</w:t>
            </w:r>
          </w:p>
        </w:tc>
        <w:tc>
          <w:tcPr>
            <w:tcW w:w="4508" w:type="dxa"/>
          </w:tcPr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1.Rudal</w:t>
            </w:r>
            <w:proofErr w:type="gram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Shah vs. State of Bihar &amp;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.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2.Nilabati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Behara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vs. State of Assam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Sheela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Barse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State of Maharashtra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4.M/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Afcon’s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Infrastructure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Cherian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Varkey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Construction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5.M.H.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Hoskot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 State of Maharashtra, Special Leave Petition (Criminal) No. 408 of (1978)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2C10" w:rsidTr="0052628A">
        <w:trPr>
          <w:gridAfter w:val="1"/>
          <w:wAfter w:w="113" w:type="dxa"/>
          <w:cantSplit/>
          <w:tblHeader/>
        </w:trPr>
        <w:tc>
          <w:tcPr>
            <w:tcW w:w="4508" w:type="dxa"/>
            <w:gridSpan w:val="2"/>
          </w:tcPr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SAIFUL ALAM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UDAY KUMAR CHHETRI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RINSHU KUMAR BOSAK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PRITHIRAJ DAS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SHREYASHI ROY</w:t>
            </w:r>
          </w:p>
        </w:tc>
        <w:tc>
          <w:tcPr>
            <w:tcW w:w="4508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Bar Council of India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3 August, 2012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2.Gobardhan Singh and Another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State of U.P. on 25 September, 2013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S.C. Legal Aid Committee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7 October, 1994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Supreme Court Legal Aid Committee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and Ors. on 7 October, 1994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Angle Infrastructure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Pvt.Ltd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Ashok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Manchanda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&amp; Ors. ` on 9 March, 2016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2C10" w:rsidTr="0052628A">
        <w:trPr>
          <w:gridAfter w:val="1"/>
          <w:wAfter w:w="113" w:type="dxa"/>
          <w:cantSplit/>
          <w:tblHeader/>
        </w:trPr>
        <w:tc>
          <w:tcPr>
            <w:tcW w:w="4508" w:type="dxa"/>
            <w:gridSpan w:val="2"/>
          </w:tcPr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SUBEKCHA CHETTRI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SOHAIB HASMI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SUSHANTA MANDAL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APETO ASSUMI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KOUSHAL SAHA</w:t>
            </w:r>
          </w:p>
        </w:tc>
        <w:tc>
          <w:tcPr>
            <w:tcW w:w="4508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1.State of Assam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Rabindra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24 July, 1981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Commissioner of Police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Mehar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Singh on 2 July, 2013, CIVIL APPEAL NO.  4842 OF 2013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Ranjan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Dwivedi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26 April, 1983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Nurul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State of West Bengal &amp; Ors. on 18 May, 2000: 3 CALLT 355 HC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Ranjan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Dwivedi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26 April, 1983</w:t>
            </w:r>
          </w:p>
        </w:tc>
      </w:tr>
      <w:tr w:rsidR="001A2C10" w:rsidTr="0052628A">
        <w:trPr>
          <w:gridAfter w:val="1"/>
          <w:wAfter w:w="113" w:type="dxa"/>
          <w:cantSplit/>
          <w:tblHeader/>
        </w:trPr>
        <w:tc>
          <w:tcPr>
            <w:tcW w:w="4508" w:type="dxa"/>
            <w:gridSpan w:val="2"/>
          </w:tcPr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SANJUMA KHATUN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MD.SAYEED AFRIDI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ASRAF HOSSAIN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JUDHISTHIR SAHU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SHARMILA GUPTA</w:t>
            </w:r>
          </w:p>
        </w:tc>
        <w:tc>
          <w:tcPr>
            <w:tcW w:w="4508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Centre for Legal Research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State of Kerala on 2 May, 1986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M.P. State Legal Service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Prateek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Jain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10 September, 2014, CIVIL APPEAL NO.  8614 OF 2014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Indian Council of Legal Aid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Bar Council of India &amp;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17 January, 1995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K.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Swaminathan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Visalakshi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14 November, 2019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Mumtaz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State (Govt. Of NCT Of Delhi) on 22 May, 2013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2C10" w:rsidTr="0052628A">
        <w:trPr>
          <w:gridAfter w:val="1"/>
          <w:wAfter w:w="113" w:type="dxa"/>
          <w:cantSplit/>
          <w:tblHeader/>
        </w:trPr>
        <w:tc>
          <w:tcPr>
            <w:tcW w:w="4508" w:type="dxa"/>
            <w:gridSpan w:val="2"/>
          </w:tcPr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PARTHA RAY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MEHETAB MIDDE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RAM KUMAR SINGH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SONALI BARMAN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HEMANT AGARWAL</w:t>
            </w:r>
          </w:p>
        </w:tc>
        <w:tc>
          <w:tcPr>
            <w:tcW w:w="4508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Deputy Commissioner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M/S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Kushal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Enterprises on 3 August, 2020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K.N.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Govindan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Kutty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C.D.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28 November, 2011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Punjab National Bank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Laxmi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Ors. on 27 January, 2000:  AIR 2000 MP 301, 2000 (2) MPHT 25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V. 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Rangadurai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Gopalan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Ors on 4 October, 1978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Padmaja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Adalat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Bench at Nellore on 18 September, 2019</w:t>
            </w:r>
          </w:p>
        </w:tc>
      </w:tr>
      <w:tr w:rsidR="001A2C10" w:rsidTr="0052628A">
        <w:trPr>
          <w:gridAfter w:val="1"/>
          <w:wAfter w:w="113" w:type="dxa"/>
          <w:cantSplit/>
          <w:tblHeader/>
        </w:trPr>
        <w:tc>
          <w:tcPr>
            <w:tcW w:w="4508" w:type="dxa"/>
            <w:gridSpan w:val="2"/>
          </w:tcPr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DEVJYOTI RAJ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BAISHAKHI SAHA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SHIVESH KUMAR SINGH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PIYA BISWAS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KABITA GUHA ROY</w:t>
            </w:r>
          </w:p>
        </w:tc>
        <w:tc>
          <w:tcPr>
            <w:tcW w:w="4508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Bar Council of India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3 August, 2012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2.Gobardhan Singh and Another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State of U.P. on 25 September, 2013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S.C. Legal Aid Committee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7 October, 1994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Supreme Court Legal Aid Committee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and Ors. on 7 October, 1994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Angle Infrastructure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Pvt.Ltd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Ashok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Manchanda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&amp; Ors. ` on 9 March, 2016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2C10" w:rsidTr="0052628A">
        <w:trPr>
          <w:gridAfter w:val="1"/>
          <w:wAfter w:w="113" w:type="dxa"/>
          <w:cantSplit/>
          <w:tblHeader/>
        </w:trPr>
        <w:tc>
          <w:tcPr>
            <w:tcW w:w="4508" w:type="dxa"/>
            <w:gridSpan w:val="2"/>
          </w:tcPr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SIMRAN AGARWAL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SUSHANTA BARMAN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SANJAY KUMAR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PRACHI GARG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SAMIR KUMAR THAPA </w:t>
            </w:r>
          </w:p>
        </w:tc>
        <w:tc>
          <w:tcPr>
            <w:tcW w:w="4508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1.State of Assam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Rabindra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24 July, 1981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Commissioner of Police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Mehar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Singh on 2 July, 2013, CIVIL APPEAL NO.  4842 OF 2013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Ranjan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Dwivedi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26 April, 1983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Nurul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State of West Bengal &amp; Ors. on 18 May, 2000: 3 CALLT 355 HC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Ranjan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Dwivedi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26 April, 1983</w:t>
            </w:r>
          </w:p>
        </w:tc>
      </w:tr>
      <w:tr w:rsidR="001A2C10" w:rsidTr="0052628A">
        <w:trPr>
          <w:gridAfter w:val="1"/>
          <w:wAfter w:w="113" w:type="dxa"/>
          <w:cantSplit/>
          <w:tblHeader/>
        </w:trPr>
        <w:tc>
          <w:tcPr>
            <w:tcW w:w="4508" w:type="dxa"/>
            <w:gridSpan w:val="2"/>
          </w:tcPr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MOON SAHA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CHINMOY BARMAN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MADHURIMA DUTTA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MOUMITA ROY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RIYA ROY CHOWDHURY</w:t>
            </w:r>
          </w:p>
        </w:tc>
        <w:tc>
          <w:tcPr>
            <w:tcW w:w="4508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Rudal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Shah vs. State of Bihar &amp;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.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2.Nilabati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>Behara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 vs. State of Assam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Sheela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Barse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State of Maharashtra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4.M/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Afcon’s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Infrastructure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Cherian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Varkey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Construction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5.M.H.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Hoskot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 State of Maharashtra, Special Leave Petition (Criminal) No. 408 of (1978)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2C10" w:rsidTr="0052628A">
        <w:trPr>
          <w:gridAfter w:val="1"/>
          <w:wAfter w:w="113" w:type="dxa"/>
          <w:cantSplit/>
          <w:tblHeader/>
        </w:trPr>
        <w:tc>
          <w:tcPr>
            <w:tcW w:w="4508" w:type="dxa"/>
            <w:gridSpan w:val="2"/>
          </w:tcPr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DHIRAJ KUMAR CHOUDHURY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NUSRAT JAHAN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NIKHIL MAHARAJ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SAYONI BHATTACHARJEE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SUDEB KUMAR SINGHA</w:t>
            </w:r>
          </w:p>
        </w:tc>
        <w:tc>
          <w:tcPr>
            <w:tcW w:w="4508" w:type="dxa"/>
          </w:tcPr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1.State of Assam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Rabindra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24 July, 1981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Commissioner of Police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Mehar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Singh on 2 July, 2013, CIVIL APPEAL NO.  4842 OF 2013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Ranjan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Dwivedi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26 April, 1983</w:t>
            </w:r>
          </w:p>
          <w:p w:rsidR="001A2C10" w:rsidRDefault="001A2C10" w:rsidP="0052628A">
            <w:pPr>
              <w:pStyle w:val="normal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Nurul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State of West Bengal &amp; Ors. on 18 May, 2000: 3 CALLT 355 HC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Ranjan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Dwivedi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Union of India on 26 April, 1983</w:t>
            </w:r>
          </w:p>
        </w:tc>
      </w:tr>
      <w:tr w:rsidR="001A2C10" w:rsidTr="0052628A">
        <w:trPr>
          <w:gridAfter w:val="1"/>
          <w:wAfter w:w="113" w:type="dxa"/>
          <w:cantSplit/>
          <w:tblHeader/>
        </w:trPr>
        <w:tc>
          <w:tcPr>
            <w:tcW w:w="4508" w:type="dxa"/>
            <w:gridSpan w:val="2"/>
          </w:tcPr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SUMITA ROY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MUKESH KUMAR SAHANI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ANAMIKA DAS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ANITA MAHATO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NIKITA DAS</w:t>
            </w:r>
          </w:p>
        </w:tc>
        <w:tc>
          <w:tcPr>
            <w:tcW w:w="4508" w:type="dxa"/>
          </w:tcPr>
          <w:p w:rsidR="001A2C10" w:rsidRDefault="001A2C10" w:rsidP="001A2C10">
            <w:pPr>
              <w:pStyle w:val="normal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S.C. Legal Aid Committee ...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Union Of India on 7 October, 1994</w:t>
            </w:r>
          </w:p>
          <w:p w:rsidR="001A2C10" w:rsidRDefault="001A2C10" w:rsidP="001A2C10">
            <w:pPr>
              <w:pStyle w:val="normal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Angle Infrastructure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Pvt.Ltd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Ashok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Manchanda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&amp; Ors.` on 9 March, 2016</w:t>
            </w:r>
          </w:p>
          <w:p w:rsidR="001A2C10" w:rsidRDefault="001A2C10" w:rsidP="001A2C10">
            <w:pPr>
              <w:pStyle w:val="normal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Supreme Court Legal Aid Committee ...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Union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India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Uoi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And Ors. on 7 October, 1994</w:t>
            </w:r>
          </w:p>
          <w:p w:rsidR="001A2C10" w:rsidRDefault="001A2C10" w:rsidP="001A2C10">
            <w:pPr>
              <w:pStyle w:val="normal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Komaramjeri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Pedamunuswamy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And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Government Of A.P. And Ors. on 20 January, 2005 (2) ALD 212, 2005 (4) ALT 188</w:t>
            </w:r>
          </w:p>
          <w:p w:rsidR="001A2C10" w:rsidRDefault="001A2C10" w:rsidP="001A2C10">
            <w:pPr>
              <w:pStyle w:val="normal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Dwivedi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Union Of India on 26 April, 1983</w:t>
            </w:r>
          </w:p>
          <w:p w:rsidR="001A2C10" w:rsidRDefault="001A2C10" w:rsidP="0052628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2C10" w:rsidTr="0052628A">
        <w:trPr>
          <w:gridAfter w:val="1"/>
          <w:wAfter w:w="113" w:type="dxa"/>
          <w:cantSplit/>
          <w:tblHeader/>
        </w:trPr>
        <w:tc>
          <w:tcPr>
            <w:tcW w:w="4508" w:type="dxa"/>
            <w:gridSpan w:val="2"/>
          </w:tcPr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SUCHITRA CHOWDHURY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RIYA DAS</w:t>
            </w:r>
          </w:p>
          <w:p w:rsidR="001A2C10" w:rsidRDefault="001A2C10" w:rsidP="0052628A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MANOJ KUMAR ROY</w:t>
            </w:r>
          </w:p>
        </w:tc>
        <w:tc>
          <w:tcPr>
            <w:tcW w:w="4508" w:type="dxa"/>
          </w:tcPr>
          <w:p w:rsidR="001A2C10" w:rsidRDefault="001A2C10" w:rsidP="001A2C10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Suthendraraja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 Another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State Of Tamil Nadu And Others on 9 August, 1994</w:t>
            </w:r>
          </w:p>
          <w:p w:rsidR="001A2C10" w:rsidRDefault="001A2C10" w:rsidP="001A2C10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Gurdev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And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vs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Mehar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Singh And Ors. on 28 July, 1988, AIR 1989 P H 324, (1990) 97 PLR 334</w:t>
            </w:r>
          </w:p>
          <w:p w:rsidR="001A2C10" w:rsidRDefault="001A2C10" w:rsidP="001A2C10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Mahesh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Bhargawa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State Of M.P. And Ors. on 24 February, 1993</w:t>
            </w:r>
          </w:p>
          <w:p w:rsidR="001A2C10" w:rsidRDefault="001A2C10" w:rsidP="001A2C10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Interglobe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Aviation Ltd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N.Satchidanand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on 4 July, 2011, CIVIL APPEAL NO. 4925 OF 2011</w:t>
            </w:r>
          </w:p>
          <w:p w:rsidR="001A2C10" w:rsidRDefault="001A2C10" w:rsidP="001A2C10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State Of Punjab And Ors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Phulan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on 3 August, 2004,  Appeal (civil)  4718 of 2004</w:t>
            </w:r>
          </w:p>
        </w:tc>
      </w:tr>
    </w:tbl>
    <w:p w:rsidR="001A2C10" w:rsidRDefault="001A2C10"/>
    <w:sectPr w:rsidR="001A2C10" w:rsidSect="005F28D3">
      <w:pgSz w:w="12240" w:h="15840"/>
      <w:pgMar w:top="1360" w:right="1200" w:bottom="280" w:left="122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C1FD5"/>
    <w:multiLevelType w:val="multilevel"/>
    <w:tmpl w:val="A6EE6430"/>
    <w:lvl w:ilvl="0">
      <w:start w:val="1"/>
      <w:numFmt w:val="upperLetter"/>
      <w:lvlText w:val="%1."/>
      <w:lvlJc w:val="left"/>
      <w:pPr>
        <w:ind w:left="839" w:hanging="36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upperRoman"/>
      <w:lvlText w:val="%2."/>
      <w:lvlJc w:val="left"/>
      <w:pPr>
        <w:ind w:left="1559" w:hanging="725"/>
      </w:pPr>
      <w:rPr>
        <w:rFonts w:ascii="Times New Roman" w:eastAsia="Times New Roman" w:hAnsi="Times New Roman" w:cs="Times New Roman"/>
        <w:sz w:val="24"/>
        <w:szCs w:val="24"/>
      </w:rPr>
    </w:lvl>
    <w:lvl w:ilvl="2">
      <w:numFmt w:val="bullet"/>
      <w:lvlText w:val="•"/>
      <w:lvlJc w:val="left"/>
      <w:pPr>
        <w:ind w:left="2148" w:hanging="725"/>
      </w:pPr>
    </w:lvl>
    <w:lvl w:ilvl="3">
      <w:numFmt w:val="bullet"/>
      <w:lvlText w:val="•"/>
      <w:lvlJc w:val="left"/>
      <w:pPr>
        <w:ind w:left="2736" w:hanging="724"/>
      </w:pPr>
    </w:lvl>
    <w:lvl w:ilvl="4">
      <w:numFmt w:val="bullet"/>
      <w:lvlText w:val="•"/>
      <w:lvlJc w:val="left"/>
      <w:pPr>
        <w:ind w:left="3324" w:hanging="725"/>
      </w:pPr>
    </w:lvl>
    <w:lvl w:ilvl="5">
      <w:numFmt w:val="bullet"/>
      <w:lvlText w:val="•"/>
      <w:lvlJc w:val="left"/>
      <w:pPr>
        <w:ind w:left="3912" w:hanging="725"/>
      </w:pPr>
    </w:lvl>
    <w:lvl w:ilvl="6">
      <w:numFmt w:val="bullet"/>
      <w:lvlText w:val="•"/>
      <w:lvlJc w:val="left"/>
      <w:pPr>
        <w:ind w:left="4500" w:hanging="725"/>
      </w:pPr>
    </w:lvl>
    <w:lvl w:ilvl="7">
      <w:numFmt w:val="bullet"/>
      <w:lvlText w:val="•"/>
      <w:lvlJc w:val="left"/>
      <w:pPr>
        <w:ind w:left="5088" w:hanging="725"/>
      </w:pPr>
    </w:lvl>
    <w:lvl w:ilvl="8">
      <w:numFmt w:val="bullet"/>
      <w:lvlText w:val="•"/>
      <w:lvlJc w:val="left"/>
      <w:pPr>
        <w:ind w:left="5676" w:hanging="725"/>
      </w:pPr>
    </w:lvl>
  </w:abstractNum>
  <w:abstractNum w:abstractNumId="1">
    <w:nsid w:val="10930E14"/>
    <w:multiLevelType w:val="multilevel"/>
    <w:tmpl w:val="9FE82312"/>
    <w:lvl w:ilvl="0">
      <w:start w:val="1"/>
      <w:numFmt w:val="upperLetter"/>
      <w:lvlText w:val="%1."/>
      <w:lvlJc w:val="left"/>
      <w:pPr>
        <w:ind w:left="839" w:hanging="364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441" w:hanging="365"/>
      </w:pPr>
    </w:lvl>
    <w:lvl w:ilvl="2">
      <w:numFmt w:val="bullet"/>
      <w:lvlText w:val="•"/>
      <w:lvlJc w:val="left"/>
      <w:pPr>
        <w:ind w:left="2042" w:hanging="365"/>
      </w:pPr>
    </w:lvl>
    <w:lvl w:ilvl="3">
      <w:numFmt w:val="bullet"/>
      <w:lvlText w:val="•"/>
      <w:lvlJc w:val="left"/>
      <w:pPr>
        <w:ind w:left="2643" w:hanging="365"/>
      </w:pPr>
    </w:lvl>
    <w:lvl w:ilvl="4">
      <w:numFmt w:val="bullet"/>
      <w:lvlText w:val="•"/>
      <w:lvlJc w:val="left"/>
      <w:pPr>
        <w:ind w:left="3244" w:hanging="365"/>
      </w:pPr>
    </w:lvl>
    <w:lvl w:ilvl="5">
      <w:numFmt w:val="bullet"/>
      <w:lvlText w:val="•"/>
      <w:lvlJc w:val="left"/>
      <w:pPr>
        <w:ind w:left="3846" w:hanging="365"/>
      </w:pPr>
    </w:lvl>
    <w:lvl w:ilvl="6">
      <w:numFmt w:val="bullet"/>
      <w:lvlText w:val="•"/>
      <w:lvlJc w:val="left"/>
      <w:pPr>
        <w:ind w:left="4447" w:hanging="365"/>
      </w:pPr>
    </w:lvl>
    <w:lvl w:ilvl="7">
      <w:numFmt w:val="bullet"/>
      <w:lvlText w:val="•"/>
      <w:lvlJc w:val="left"/>
      <w:pPr>
        <w:ind w:left="5048" w:hanging="365"/>
      </w:pPr>
    </w:lvl>
    <w:lvl w:ilvl="8">
      <w:numFmt w:val="bullet"/>
      <w:lvlText w:val="•"/>
      <w:lvlJc w:val="left"/>
      <w:pPr>
        <w:ind w:left="5649" w:hanging="365"/>
      </w:pPr>
    </w:lvl>
  </w:abstractNum>
  <w:abstractNum w:abstractNumId="2">
    <w:nsid w:val="17E972AA"/>
    <w:multiLevelType w:val="multilevel"/>
    <w:tmpl w:val="541893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13C6C"/>
    <w:multiLevelType w:val="multilevel"/>
    <w:tmpl w:val="748A70E2"/>
    <w:lvl w:ilvl="0">
      <w:start w:val="1"/>
      <w:numFmt w:val="lowerRoman"/>
      <w:lvlText w:val="%1."/>
      <w:lvlJc w:val="left"/>
      <w:pPr>
        <w:ind w:left="1199" w:hanging="725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765" w:hanging="725"/>
      </w:pPr>
    </w:lvl>
    <w:lvl w:ilvl="2">
      <w:numFmt w:val="bullet"/>
      <w:lvlText w:val="•"/>
      <w:lvlJc w:val="left"/>
      <w:pPr>
        <w:ind w:left="2330" w:hanging="725"/>
      </w:pPr>
    </w:lvl>
    <w:lvl w:ilvl="3">
      <w:numFmt w:val="bullet"/>
      <w:lvlText w:val="•"/>
      <w:lvlJc w:val="left"/>
      <w:pPr>
        <w:ind w:left="2895" w:hanging="725"/>
      </w:pPr>
    </w:lvl>
    <w:lvl w:ilvl="4">
      <w:numFmt w:val="bullet"/>
      <w:lvlText w:val="•"/>
      <w:lvlJc w:val="left"/>
      <w:pPr>
        <w:ind w:left="3460" w:hanging="725"/>
      </w:pPr>
    </w:lvl>
    <w:lvl w:ilvl="5">
      <w:numFmt w:val="bullet"/>
      <w:lvlText w:val="•"/>
      <w:lvlJc w:val="left"/>
      <w:pPr>
        <w:ind w:left="4026" w:hanging="725"/>
      </w:pPr>
    </w:lvl>
    <w:lvl w:ilvl="6">
      <w:numFmt w:val="bullet"/>
      <w:lvlText w:val="•"/>
      <w:lvlJc w:val="left"/>
      <w:pPr>
        <w:ind w:left="4591" w:hanging="725"/>
      </w:pPr>
    </w:lvl>
    <w:lvl w:ilvl="7">
      <w:numFmt w:val="bullet"/>
      <w:lvlText w:val="•"/>
      <w:lvlJc w:val="left"/>
      <w:pPr>
        <w:ind w:left="5156" w:hanging="725"/>
      </w:pPr>
    </w:lvl>
    <w:lvl w:ilvl="8">
      <w:numFmt w:val="bullet"/>
      <w:lvlText w:val="•"/>
      <w:lvlJc w:val="left"/>
      <w:pPr>
        <w:ind w:left="5721" w:hanging="725"/>
      </w:pPr>
    </w:lvl>
  </w:abstractNum>
  <w:abstractNum w:abstractNumId="4">
    <w:nsid w:val="64364264"/>
    <w:multiLevelType w:val="multilevel"/>
    <w:tmpl w:val="58A64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50232"/>
    <w:multiLevelType w:val="multilevel"/>
    <w:tmpl w:val="DEB2F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3A7BEB"/>
    <w:multiLevelType w:val="multilevel"/>
    <w:tmpl w:val="766A477C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FE47F9"/>
    <w:multiLevelType w:val="multilevel"/>
    <w:tmpl w:val="E436A1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5B5455"/>
    <w:multiLevelType w:val="multilevel"/>
    <w:tmpl w:val="2780D04E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F87851"/>
    <w:multiLevelType w:val="multilevel"/>
    <w:tmpl w:val="226E20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30D7F"/>
    <w:rsid w:val="001A2C10"/>
    <w:rsid w:val="005F28D3"/>
    <w:rsid w:val="00C30D7F"/>
    <w:rsid w:val="00F01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I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F28D3"/>
  </w:style>
  <w:style w:type="paragraph" w:styleId="Heading1">
    <w:name w:val="heading 1"/>
    <w:basedOn w:val="Normal"/>
    <w:next w:val="Normal"/>
    <w:rsid w:val="005F28D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5F28D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5F28D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5F28D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5F28D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5F28D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5F28D3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5F28D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F28D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0">
    <w:name w:val="normal"/>
    <w:rsid w:val="001A2C10"/>
    <w:pPr>
      <w:widowControl/>
      <w:spacing w:after="160" w:line="259" w:lineRule="auto"/>
    </w:pPr>
    <w:rPr>
      <w:rFonts w:ascii="Calibri" w:eastAsia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I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1910</Words>
  <Characters>10890</Characters>
  <Application>Microsoft Office Word</Application>
  <DocSecurity>0</DocSecurity>
  <Lines>90</Lines>
  <Paragraphs>25</Paragraphs>
  <ScaleCrop>false</ScaleCrop>
  <Company>HP</Company>
  <LinksUpToDate>false</LinksUpToDate>
  <CharactersWithSpaces>12775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BIJOY</cp:lastModifiedBy>
  <cp:revision>3</cp:revision>
  <dcterms:created xsi:type="dcterms:W3CDTF">2024-03-19T10:25:00Z</dcterms:created>
  <dcterms:modified xsi:type="dcterms:W3CDTF">2024-03-22T09:45:00Z</dcterms:modified>
</cp:coreProperties>
</file>